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733CD" w14:textId="681EE00B" w:rsidR="00E03B6E" w:rsidRDefault="00AC2A2A" w:rsidP="00AC2A2A">
      <w:pPr>
        <w:pStyle w:val="Heading1"/>
      </w:pPr>
      <w:r>
        <w:t>Sidechaining</w:t>
      </w:r>
      <w:r w:rsidR="009A55AF">
        <w:t xml:space="preserve"> in Reaper</w:t>
      </w:r>
    </w:p>
    <w:p w14:paraId="688CFF5F" w14:textId="77777777" w:rsidR="00471023" w:rsidRDefault="00471023" w:rsidP="00471023">
      <w:pPr>
        <w:pStyle w:val="Heading2"/>
      </w:pPr>
      <w:r>
        <w:t>Author</w:t>
      </w:r>
    </w:p>
    <w:p w14:paraId="13D3BA3B" w14:textId="1AFE4907" w:rsidR="00471023" w:rsidRDefault="00471023" w:rsidP="00AC2A2A">
      <w:r>
        <w:t>Andrew Downie</w:t>
      </w:r>
    </w:p>
    <w:p w14:paraId="28445488" w14:textId="3C948DE6" w:rsidR="00471023" w:rsidRDefault="00471023" w:rsidP="00471023">
      <w:pPr>
        <w:pStyle w:val="Heading2"/>
      </w:pPr>
      <w:r>
        <w:t>Date</w:t>
      </w:r>
    </w:p>
    <w:p w14:paraId="2A149389" w14:textId="574BB972" w:rsidR="00471023" w:rsidRDefault="00471023" w:rsidP="00AC2A2A">
      <w:r>
        <w:t>15 May 2020</w:t>
      </w:r>
    </w:p>
    <w:p w14:paraId="35AADDBF" w14:textId="7E6689E5" w:rsidR="00471023" w:rsidRDefault="00471023" w:rsidP="00471023">
      <w:pPr>
        <w:pStyle w:val="Heading2"/>
      </w:pPr>
      <w:r>
        <w:t>The process</w:t>
      </w:r>
    </w:p>
    <w:p w14:paraId="2C20A5BF" w14:textId="17222435" w:rsidR="00AC2A2A" w:rsidRDefault="00AC2A2A" w:rsidP="00AC2A2A">
      <w:r>
        <w:t xml:space="preserve">The example is a music track with a voiceover and using the </w:t>
      </w:r>
      <w:proofErr w:type="spellStart"/>
      <w:r>
        <w:t>ReaComp</w:t>
      </w:r>
      <w:proofErr w:type="spellEnd"/>
      <w:r>
        <w:t xml:space="preserve"> compressor.</w:t>
      </w:r>
    </w:p>
    <w:p w14:paraId="3AF0589B" w14:textId="21E664A3" w:rsidR="00810799" w:rsidRDefault="00AC2A2A" w:rsidP="00AC2A2A">
      <w:r>
        <w:t>After both tracks have been recorded:</w:t>
      </w:r>
    </w:p>
    <w:p w14:paraId="5DD3F2A4" w14:textId="4AAC6DDF" w:rsidR="00810799" w:rsidRDefault="00810799" w:rsidP="00AC2A2A">
      <w:pPr>
        <w:pStyle w:val="ListParagraph"/>
        <w:numPr>
          <w:ilvl w:val="0"/>
          <w:numId w:val="2"/>
        </w:numPr>
      </w:pPr>
      <w:r>
        <w:t>Arrow to the music track.</w:t>
      </w:r>
    </w:p>
    <w:p w14:paraId="53FFCFC3" w14:textId="51488F65" w:rsidR="00810799" w:rsidRDefault="00810799" w:rsidP="00AC2A2A">
      <w:pPr>
        <w:pStyle w:val="ListParagraph"/>
        <w:numPr>
          <w:ilvl w:val="0"/>
          <w:numId w:val="2"/>
        </w:numPr>
      </w:pPr>
      <w:r>
        <w:t xml:space="preserve">Press f to </w:t>
      </w:r>
      <w:r w:rsidR="001C6166">
        <w:t>reveal "</w:t>
      </w:r>
      <w:r w:rsidRPr="00810799">
        <w:t>View FX chain for current/last touched track</w:t>
      </w:r>
      <w:r w:rsidR="001C6166">
        <w:t>".</w:t>
      </w:r>
    </w:p>
    <w:p w14:paraId="6A5F29D4" w14:textId="4BF02C8D" w:rsidR="00810799" w:rsidRDefault="00810799" w:rsidP="00AC2A2A">
      <w:pPr>
        <w:pStyle w:val="ListParagraph"/>
        <w:numPr>
          <w:ilvl w:val="0"/>
          <w:numId w:val="2"/>
        </w:numPr>
      </w:pPr>
      <w:r>
        <w:t xml:space="preserve">Find </w:t>
      </w:r>
      <w:proofErr w:type="spellStart"/>
      <w:r>
        <w:t>ReaComp</w:t>
      </w:r>
      <w:proofErr w:type="spellEnd"/>
      <w:r>
        <w:t xml:space="preserve"> in the list of plugins and press Enter to select it.</w:t>
      </w:r>
    </w:p>
    <w:p w14:paraId="57E9FA82" w14:textId="2EFD3E04" w:rsidR="00810799" w:rsidRDefault="00810799" w:rsidP="00AC2A2A">
      <w:pPr>
        <w:pStyle w:val="ListParagraph"/>
        <w:numPr>
          <w:ilvl w:val="0"/>
          <w:numId w:val="2"/>
        </w:numPr>
      </w:pPr>
      <w:r>
        <w:t xml:space="preserve">Tab many times until reaching </w:t>
      </w:r>
      <w:r w:rsidR="001C6166">
        <w:t>"</w:t>
      </w:r>
      <w:r w:rsidRPr="00810799">
        <w:t>Detector input: Main Input L+R</w:t>
      </w:r>
      <w:r w:rsidR="001C6166">
        <w:t>"</w:t>
      </w:r>
      <w:r>
        <w:t>.</w:t>
      </w:r>
    </w:p>
    <w:p w14:paraId="1C38CFF0" w14:textId="5599BF5B" w:rsidR="00810799" w:rsidRDefault="00810799" w:rsidP="00AC2A2A">
      <w:pPr>
        <w:pStyle w:val="ListParagraph"/>
        <w:numPr>
          <w:ilvl w:val="0"/>
          <w:numId w:val="2"/>
        </w:numPr>
      </w:pPr>
      <w:r>
        <w:t xml:space="preserve">Press down arrow to select </w:t>
      </w:r>
      <w:r w:rsidR="001C6166">
        <w:t>"</w:t>
      </w:r>
      <w:r w:rsidRPr="00810799">
        <w:t>Auxiliary Input L+R</w:t>
      </w:r>
      <w:r w:rsidR="001C6166">
        <w:t>"</w:t>
      </w:r>
      <w:r>
        <w:t xml:space="preserve"> and press Escape to return to the track.</w:t>
      </w:r>
    </w:p>
    <w:p w14:paraId="262F674E" w14:textId="57065011" w:rsidR="00AC2A2A" w:rsidRDefault="001C6166" w:rsidP="00AC2A2A">
      <w:pPr>
        <w:pStyle w:val="ListParagraph"/>
        <w:numPr>
          <w:ilvl w:val="0"/>
          <w:numId w:val="2"/>
        </w:numPr>
      </w:pPr>
      <w:r>
        <w:t xml:space="preserve">Arrow </w:t>
      </w:r>
      <w:r w:rsidR="00AC2A2A">
        <w:t>to the voiceover track</w:t>
      </w:r>
      <w:r w:rsidR="00810799">
        <w:t>.</w:t>
      </w:r>
    </w:p>
    <w:p w14:paraId="5EBFFCF5" w14:textId="68188128" w:rsidR="00AC2A2A" w:rsidRDefault="00AC2A2A" w:rsidP="00AC2A2A">
      <w:pPr>
        <w:pStyle w:val="ListParagraph"/>
        <w:numPr>
          <w:ilvl w:val="0"/>
          <w:numId w:val="2"/>
        </w:numPr>
      </w:pPr>
      <w:r>
        <w:t xml:space="preserve">Press alt-Application key, arrow down to </w:t>
      </w:r>
      <w:r w:rsidR="001C6166">
        <w:t>"</w:t>
      </w:r>
      <w:r w:rsidR="00C87775">
        <w:t>Sends</w:t>
      </w:r>
      <w:r w:rsidR="001C6166">
        <w:t>"</w:t>
      </w:r>
      <w:r>
        <w:t xml:space="preserve"> and press Enter</w:t>
      </w:r>
      <w:r w:rsidR="00810799">
        <w:t>.</w:t>
      </w:r>
    </w:p>
    <w:p w14:paraId="63F7FCF8" w14:textId="001876C7" w:rsidR="00AC2A2A" w:rsidRDefault="00AC2A2A" w:rsidP="00AC2A2A">
      <w:pPr>
        <w:pStyle w:val="ListParagraph"/>
        <w:numPr>
          <w:ilvl w:val="0"/>
          <w:numId w:val="2"/>
        </w:numPr>
      </w:pPr>
      <w:r>
        <w:t>Select the music track and press Enter</w:t>
      </w:r>
      <w:r w:rsidR="00810799">
        <w:t>.</w:t>
      </w:r>
    </w:p>
    <w:p w14:paraId="01F22921" w14:textId="653FC8D9" w:rsidR="00AC2A2A" w:rsidRDefault="00810799" w:rsidP="00AC2A2A">
      <w:pPr>
        <w:pStyle w:val="ListParagraph"/>
        <w:numPr>
          <w:ilvl w:val="0"/>
          <w:numId w:val="2"/>
        </w:numPr>
      </w:pPr>
      <w:r>
        <w:t xml:space="preserve">Arrow </w:t>
      </w:r>
      <w:r w:rsidR="009A55AF">
        <w:t xml:space="preserve">to </w:t>
      </w:r>
      <w:r w:rsidR="00AC2A2A">
        <w:t>the music track</w:t>
      </w:r>
      <w:r>
        <w:t>.</w:t>
      </w:r>
    </w:p>
    <w:p w14:paraId="036040D2" w14:textId="73C7B145" w:rsidR="00AC2A2A" w:rsidRDefault="00AC2A2A" w:rsidP="00AC2A2A">
      <w:pPr>
        <w:pStyle w:val="ListParagraph"/>
        <w:numPr>
          <w:ilvl w:val="0"/>
          <w:numId w:val="2"/>
        </w:numPr>
      </w:pPr>
      <w:r>
        <w:t xml:space="preserve">Press </w:t>
      </w:r>
      <w:proofErr w:type="gramStart"/>
      <w:r>
        <w:t>I</w:t>
      </w:r>
      <w:proofErr w:type="gramEnd"/>
      <w:r>
        <w:t xml:space="preserve"> to open </w:t>
      </w:r>
      <w:r w:rsidR="00810799">
        <w:t>"</w:t>
      </w:r>
      <w:r>
        <w:t>View and IO for the track</w:t>
      </w:r>
      <w:r w:rsidR="00810799">
        <w:t>".</w:t>
      </w:r>
    </w:p>
    <w:p w14:paraId="029B05F1" w14:textId="67BFFFBA" w:rsidR="00AC2A2A" w:rsidRDefault="00AC2A2A" w:rsidP="00AC2A2A">
      <w:pPr>
        <w:pStyle w:val="ListParagraph"/>
        <w:numPr>
          <w:ilvl w:val="0"/>
          <w:numId w:val="2"/>
        </w:numPr>
      </w:pPr>
      <w:r>
        <w:t>Tab three times to Track Channels and arrow down to 4</w:t>
      </w:r>
      <w:r w:rsidR="001C6166">
        <w:t xml:space="preserve"> (four channels, not two, are needed).</w:t>
      </w:r>
    </w:p>
    <w:p w14:paraId="2BA4E47C" w14:textId="1C4672A6" w:rsidR="00AC2A2A" w:rsidRDefault="00AC2A2A" w:rsidP="00AC2A2A">
      <w:pPr>
        <w:pStyle w:val="ListParagraph"/>
        <w:numPr>
          <w:ilvl w:val="0"/>
          <w:numId w:val="2"/>
        </w:numPr>
      </w:pPr>
      <w:r>
        <w:t xml:space="preserve">Tab </w:t>
      </w:r>
      <w:r w:rsidR="009A55AF">
        <w:t xml:space="preserve">another </w:t>
      </w:r>
      <w:r>
        <w:t xml:space="preserve">ten times to </w:t>
      </w:r>
      <w:r w:rsidR="001C6166">
        <w:t>"</w:t>
      </w:r>
      <w:r w:rsidR="000F7730">
        <w:t>Receive from [other track]</w:t>
      </w:r>
      <w:r w:rsidR="001C6166">
        <w:t>"</w:t>
      </w:r>
      <w:r w:rsidR="000F7730">
        <w:t xml:space="preserve"> (it is a delete button)</w:t>
      </w:r>
      <w:r w:rsidR="001C6166">
        <w:t>.</w:t>
      </w:r>
    </w:p>
    <w:p w14:paraId="0DE310E6" w14:textId="343C8CC1" w:rsidR="000F7730" w:rsidRDefault="000F7730" w:rsidP="00AC2A2A">
      <w:pPr>
        <w:pStyle w:val="ListParagraph"/>
        <w:numPr>
          <w:ilvl w:val="0"/>
          <w:numId w:val="2"/>
        </w:numPr>
      </w:pPr>
      <w:r>
        <w:t>Press Application key</w:t>
      </w:r>
      <w:r w:rsidR="001C6166">
        <w:t>.</w:t>
      </w:r>
    </w:p>
    <w:p w14:paraId="1C6FACFF" w14:textId="7841A344" w:rsidR="000F7730" w:rsidRDefault="000F7730" w:rsidP="00AC2A2A">
      <w:pPr>
        <w:pStyle w:val="ListParagraph"/>
        <w:numPr>
          <w:ilvl w:val="0"/>
          <w:numId w:val="2"/>
        </w:numPr>
      </w:pPr>
      <w:r>
        <w:t xml:space="preserve">Arrow down six times to </w:t>
      </w:r>
      <w:r w:rsidR="001C6166">
        <w:t>"</w:t>
      </w:r>
      <w:r w:rsidRPr="000F7730">
        <w:t xml:space="preserve">Destination audio channel </w:t>
      </w:r>
      <w:r>
        <w:t>1</w:t>
      </w:r>
      <w:r w:rsidRPr="000F7730">
        <w:t>/</w:t>
      </w:r>
      <w:r>
        <w:t>2</w:t>
      </w:r>
      <w:r w:rsidR="001C6166">
        <w:t>"</w:t>
      </w:r>
      <w:r>
        <w:t xml:space="preserve"> and press Enter</w:t>
      </w:r>
      <w:r w:rsidR="001C6166">
        <w:t>.</w:t>
      </w:r>
    </w:p>
    <w:p w14:paraId="302DA3C0" w14:textId="5B7E2C94" w:rsidR="000F7730" w:rsidRDefault="000F7730" w:rsidP="00AC2A2A">
      <w:pPr>
        <w:pStyle w:val="ListParagraph"/>
        <w:numPr>
          <w:ilvl w:val="0"/>
          <w:numId w:val="2"/>
        </w:numPr>
      </w:pPr>
      <w:r>
        <w:t xml:space="preserve">Arrow down three times to </w:t>
      </w:r>
      <w:r w:rsidR="001C6166">
        <w:t>"</w:t>
      </w:r>
      <w:r>
        <w:t>3/4</w:t>
      </w:r>
      <w:r w:rsidR="001C6166">
        <w:t>"</w:t>
      </w:r>
      <w:r>
        <w:t>, press Enter and then Escape</w:t>
      </w:r>
      <w:r w:rsidR="001C6166">
        <w:t xml:space="preserve"> to return to the track.</w:t>
      </w:r>
    </w:p>
    <w:p w14:paraId="4AC06A5A" w14:textId="3C31BB75" w:rsidR="000F7730" w:rsidRDefault="000F7730" w:rsidP="00AC2A2A">
      <w:pPr>
        <w:pStyle w:val="ListParagraph"/>
        <w:numPr>
          <w:ilvl w:val="0"/>
          <w:numId w:val="2"/>
        </w:numPr>
      </w:pPr>
      <w:r>
        <w:t xml:space="preserve">Press p to open </w:t>
      </w:r>
      <w:r w:rsidR="001C6166">
        <w:t>"</w:t>
      </w:r>
      <w:r w:rsidRPr="000F7730">
        <w:t>OSARA: View FX parameters for current track/take</w:t>
      </w:r>
      <w:r w:rsidR="001C6166">
        <w:t>".</w:t>
      </w:r>
    </w:p>
    <w:p w14:paraId="6EA6F8E0" w14:textId="7DE049B1" w:rsidR="000F7730" w:rsidRDefault="000F7730" w:rsidP="00AC2A2A">
      <w:pPr>
        <w:pStyle w:val="ListParagraph"/>
        <w:numPr>
          <w:ilvl w:val="0"/>
          <w:numId w:val="2"/>
        </w:numPr>
      </w:pPr>
      <w:r>
        <w:t>Adjust threshold to about -30 and tweak according to taste</w:t>
      </w:r>
      <w:r w:rsidR="001C6166">
        <w:t>.</w:t>
      </w:r>
    </w:p>
    <w:p w14:paraId="46994C28" w14:textId="3A4E695F" w:rsidR="000F7730" w:rsidRDefault="000F7730" w:rsidP="00AC2A2A">
      <w:pPr>
        <w:pStyle w:val="ListParagraph"/>
        <w:numPr>
          <w:ilvl w:val="0"/>
          <w:numId w:val="2"/>
        </w:numPr>
      </w:pPr>
      <w:r>
        <w:t>Adjust ratio to something like 3 and tweak to taste</w:t>
      </w:r>
      <w:r w:rsidR="001C6166">
        <w:t>.</w:t>
      </w:r>
    </w:p>
    <w:p w14:paraId="695CDAA5" w14:textId="16E1724E" w:rsidR="009A55AF" w:rsidRDefault="009A55AF" w:rsidP="00AC2A2A">
      <w:pPr>
        <w:pStyle w:val="ListParagraph"/>
        <w:numPr>
          <w:ilvl w:val="0"/>
          <w:numId w:val="2"/>
        </w:numPr>
      </w:pPr>
      <w:r>
        <w:t>Depending on the material consider extending release time substantially</w:t>
      </w:r>
      <w:r w:rsidR="001C6166">
        <w:t xml:space="preserve"> perhaps a second or so.</w:t>
      </w:r>
    </w:p>
    <w:p w14:paraId="67B03330" w14:textId="7299412C" w:rsidR="000853FA" w:rsidRDefault="000853FA" w:rsidP="00AC2A2A">
      <w:pPr>
        <w:pStyle w:val="ListParagraph"/>
        <w:numPr>
          <w:ilvl w:val="0"/>
          <w:numId w:val="2"/>
        </w:numPr>
      </w:pPr>
      <w:r>
        <w:t xml:space="preserve">Rejoice in your work and wonder why you </w:t>
      </w:r>
      <w:proofErr w:type="gramStart"/>
      <w:r>
        <w:t>didn't</w:t>
      </w:r>
      <w:proofErr w:type="gramEnd"/>
      <w:r>
        <w:t xml:space="preserve"> do it in a fraction of the time</w:t>
      </w:r>
      <w:r w:rsidR="00816BD5">
        <w:t xml:space="preserve"> with Audacity's </w:t>
      </w:r>
      <w:proofErr w:type="spellStart"/>
      <w:r w:rsidR="00816BD5">
        <w:t>Autoduck</w:t>
      </w:r>
      <w:proofErr w:type="spellEnd"/>
      <w:r w:rsidR="00816BD5">
        <w:t xml:space="preserve"> feature </w:t>
      </w:r>
      <w:r w:rsidR="00816BD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1C6166">
        <w:t>.</w:t>
      </w:r>
      <w:r w:rsidR="00816BD5">
        <w:t xml:space="preserve">  Oh of course, sidechaining can be used in wider circumstances.</w:t>
      </w:r>
    </w:p>
    <w:p w14:paraId="2BF8B0DF" w14:textId="77777777" w:rsidR="000853FA" w:rsidRPr="00AC2A2A" w:rsidRDefault="000853FA" w:rsidP="000853FA"/>
    <w:sectPr w:rsidR="000853FA" w:rsidRPr="00AC2A2A" w:rsidSect="00250EB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NIB Braille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1D714E"/>
    <w:multiLevelType w:val="hybridMultilevel"/>
    <w:tmpl w:val="DB40A7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70F6D"/>
    <w:multiLevelType w:val="hybridMultilevel"/>
    <w:tmpl w:val="3330FD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2A"/>
    <w:rsid w:val="000853FA"/>
    <w:rsid w:val="000F7730"/>
    <w:rsid w:val="001871FB"/>
    <w:rsid w:val="001C6166"/>
    <w:rsid w:val="00234F79"/>
    <w:rsid w:val="00250EB2"/>
    <w:rsid w:val="00412D3E"/>
    <w:rsid w:val="00471023"/>
    <w:rsid w:val="0047384C"/>
    <w:rsid w:val="00586884"/>
    <w:rsid w:val="005F526A"/>
    <w:rsid w:val="00810799"/>
    <w:rsid w:val="00816BD5"/>
    <w:rsid w:val="009816CE"/>
    <w:rsid w:val="009A55AF"/>
    <w:rsid w:val="00AC2A2A"/>
    <w:rsid w:val="00C87775"/>
    <w:rsid w:val="00E03B6E"/>
    <w:rsid w:val="00EA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05098"/>
  <w15:chartTrackingRefBased/>
  <w15:docId w15:val="{192C897A-AED2-416A-9B01-CDA6331C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4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B7"/>
    <w:pPr>
      <w:spacing w:line="240" w:lineRule="auto"/>
    </w:pPr>
    <w:rPr>
      <w:rFonts w:ascii="Arial" w:hAnsi="Arial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1871FB"/>
    <w:pPr>
      <w:spacing w:after="480"/>
      <w:outlineLvl w:val="0"/>
    </w:pPr>
    <w:rPr>
      <w:sz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71FB"/>
    <w:pPr>
      <w:keepNext/>
      <w:keepLines/>
      <w:spacing w:after="360"/>
      <w:outlineLvl w:val="1"/>
    </w:pPr>
    <w:rPr>
      <w:rFonts w:eastAsiaTheme="majorEastAsia" w:cstheme="majorBidi"/>
      <w:b/>
      <w:color w:val="2F5496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71FB"/>
    <w:pPr>
      <w:keepNext/>
      <w:keepLines/>
      <w:spacing w:after="300"/>
      <w:outlineLvl w:val="2"/>
    </w:pPr>
    <w:rPr>
      <w:rFonts w:eastAsiaTheme="majorEastAsia" w:cstheme="majorBidi"/>
      <w:b/>
      <w:color w:val="1F3763" w:themeColor="accent1" w:themeShade="7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link w:val="normalChar"/>
    <w:qFormat/>
    <w:rsid w:val="001871FB"/>
  </w:style>
  <w:style w:type="character" w:customStyle="1" w:styleId="normalChar">
    <w:name w:val="normal Char"/>
    <w:basedOn w:val="DefaultParagraphFont"/>
    <w:link w:val="Normal1"/>
    <w:rsid w:val="001871FB"/>
    <w:rPr>
      <w:rFonts w:ascii="Arial" w:hAnsi="Arial"/>
      <w:sz w:val="24"/>
    </w:rPr>
  </w:style>
  <w:style w:type="paragraph" w:customStyle="1" w:styleId="braille">
    <w:name w:val="braille"/>
    <w:basedOn w:val="Normal"/>
    <w:qFormat/>
    <w:rsid w:val="001871FB"/>
    <w:pPr>
      <w:spacing w:after="480" w:line="600" w:lineRule="exact"/>
    </w:pPr>
    <w:rPr>
      <w:rFonts w:ascii="RNIB Braille" w:hAnsi="RNIB Braille"/>
      <w:b/>
      <w:sz w:val="48"/>
    </w:rPr>
  </w:style>
  <w:style w:type="character" w:customStyle="1" w:styleId="Heading1Char">
    <w:name w:val="Heading 1 Char"/>
    <w:basedOn w:val="DefaultParagraphFont"/>
    <w:link w:val="Heading1"/>
    <w:uiPriority w:val="9"/>
    <w:rsid w:val="001871FB"/>
    <w:rPr>
      <w:rFonts w:ascii="Arial" w:eastAsiaTheme="majorEastAsia" w:hAnsi="Arial" w:cstheme="majorBidi"/>
      <w:b/>
      <w:color w:val="2F5496" w:themeColor="accent1" w:themeShade="BF"/>
      <w:sz w:val="44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1871FB"/>
    <w:rPr>
      <w:rFonts w:ascii="Arial" w:eastAsiaTheme="majorEastAsia" w:hAnsi="Arial" w:cstheme="majorBidi"/>
      <w:b/>
      <w:color w:val="2F5496" w:themeColor="accent1" w:themeShade="BF"/>
      <w:sz w:val="32"/>
      <w:szCs w:val="26"/>
    </w:rPr>
  </w:style>
  <w:style w:type="character" w:styleId="Hyperlink">
    <w:name w:val="Hyperlink"/>
    <w:basedOn w:val="DefaultParagraphFont"/>
    <w:uiPriority w:val="99"/>
    <w:unhideWhenUsed/>
    <w:rsid w:val="001871F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71F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871F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871FB"/>
    <w:rPr>
      <w:rFonts w:ascii="Arial" w:eastAsiaTheme="majorEastAsia" w:hAnsi="Arial" w:cstheme="majorBidi"/>
      <w:b/>
      <w:color w:val="1F3763" w:themeColor="accent1" w:themeShade="7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Downie</dc:creator>
  <cp:keywords/>
  <dc:description/>
  <cp:lastModifiedBy>Andrew Downie</cp:lastModifiedBy>
  <cp:revision>6</cp:revision>
  <dcterms:created xsi:type="dcterms:W3CDTF">2020-05-15T04:12:00Z</dcterms:created>
  <dcterms:modified xsi:type="dcterms:W3CDTF">2020-05-15T06:50:00Z</dcterms:modified>
</cp:coreProperties>
</file>